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80" w:rsidRDefault="00B20636">
      <w:pPr>
        <w:pStyle w:val="Title"/>
        <w:spacing w:line="237" w:lineRule="auto"/>
      </w:pPr>
      <w:r>
        <w:t>WHEEZY CHILD REFERRAL FROM PRIMARY CARE INTO THE</w:t>
      </w:r>
      <w:r>
        <w:rPr>
          <w:spacing w:val="1"/>
        </w:rPr>
        <w:t xml:space="preserve"> </w:t>
      </w:r>
      <w:r>
        <w:t>CHILDREN’S</w:t>
      </w:r>
      <w:r>
        <w:rPr>
          <w:spacing w:val="-16"/>
        </w:rPr>
        <w:t xml:space="preserve"> </w:t>
      </w:r>
      <w:r>
        <w:t>AMBULATORY</w:t>
      </w:r>
      <w:r>
        <w:rPr>
          <w:spacing w:val="-11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EXPERIENCE</w:t>
      </w:r>
      <w:r>
        <w:rPr>
          <w:spacing w:val="-17"/>
        </w:rPr>
        <w:t xml:space="preserve"> </w:t>
      </w:r>
      <w:r>
        <w:t>(ACE)</w:t>
      </w:r>
      <w:r>
        <w:rPr>
          <w:spacing w:val="-15"/>
        </w:rPr>
        <w:t xml:space="preserve"> </w:t>
      </w:r>
      <w:r>
        <w:t>SERVICE</w:t>
      </w:r>
    </w:p>
    <w:p w:rsidR="00C15280" w:rsidRDefault="00C15280">
      <w:pPr>
        <w:spacing w:line="237" w:lineRule="auto"/>
        <w:sectPr w:rsidR="00C15280">
          <w:type w:val="continuous"/>
          <w:pgSz w:w="14400" w:h="10800" w:orient="landscape"/>
          <w:pgMar w:top="60" w:right="680" w:bottom="0" w:left="40" w:header="720" w:footer="720" w:gutter="0"/>
          <w:cols w:space="720"/>
        </w:sectPr>
      </w:pPr>
    </w:p>
    <w:p w:rsidR="00C15280" w:rsidRDefault="00A811E4">
      <w:pPr>
        <w:pStyle w:val="BodyText"/>
        <w:spacing w:before="11"/>
        <w:rPr>
          <w:rFonts w:ascii="Calibri"/>
          <w:b/>
          <w:sz w:val="21"/>
        </w:rPr>
      </w:pPr>
      <w:r>
        <w:lastRenderedPageBreak/>
        <w:pict>
          <v:group id="_x0000_s1052" style="position:absolute;margin-left:7.85pt;margin-top:0;width:712.2pt;height:528.05pt;z-index:-15845376;mso-position-horizontal-relative:page;mso-position-vertical-relative:page" coordorigin="157" coordsize="14244,10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319;top:-1;width:10253;height:1018">
              <v:imagedata r:id="rId6" o:title=""/>
            </v:shape>
            <v:shape id="_x0000_s1062" style="position:absolute;left:176;top:1018;width:4676;height:2225" coordorigin="177,1018" coordsize="4676,2225" path="m4482,1018r-3934,l473,1026r-70,21l340,1081r-54,46l240,1181r-34,63l185,1314r-8,75l177,2872r8,74l206,3016r34,63l286,3134r54,45l403,3213r70,22l548,3242r3934,l4557,3235r69,-22l4689,3179r55,-45l4789,3079r34,-63l4845,2946r8,-74l4853,1389r-8,-75l4823,1244r-34,-63l4744,1127r-55,-46l4626,1047r-69,-21l4482,1018xe" fillcolor="#b896de" stroked="f">
              <v:path arrowok="t"/>
            </v:shape>
            <v:shape id="_x0000_s1061" style="position:absolute;left:176;top:1018;width:4676;height:2225" coordorigin="177,1018" coordsize="4676,2225" path="m177,1389r8,-75l206,1244r34,-63l286,1127r54,-46l403,1047r70,-21l548,1018r3934,l4557,1026r69,21l4689,1081r55,46l4789,1181r34,63l4845,1314r8,75l4853,2872r-8,74l4823,3016r-34,63l4744,3134r-55,45l4626,3213r-69,22l4482,3242r-3934,l473,3235r-70,-22l340,3179r-54,-45l240,3079r-34,-63l185,2946r-8,-74l177,1389xe" filled="f" strokecolor="#8449c3" strokeweight="2pt">
              <v:path arrowok="t"/>
            </v:shape>
            <v:shape id="_x0000_s1060" style="position:absolute;left:4965;top:1757;width:624;height:540" coordorigin="4965,1757" coordsize="624,540" path="m5318,1757r,135l4965,1892r,270l5318,2162r,135l5588,2027,5318,1757xe" fillcolor="#92dcf5" stroked="f">
              <v:path arrowok="t"/>
            </v:shape>
            <v:shape id="_x0000_s1059" style="position:absolute;left:4965;top:1757;width:624;height:540" coordorigin="4965,1757" coordsize="624,540" path="m5318,2297r,-135l4965,2162r,-270l5318,1892r,-135l5588,2027r-270,270xe" filled="f" strokecolor="#385d89" strokeweight="2pt">
              <v:path arrowok="t"/>
            </v:shape>
            <v:shape id="_x0000_s1058" style="position:absolute;left:5598;top:1017;width:3889;height:1746" coordorigin="5598,1018" coordsize="3889,1746" path="m9196,1018r-3307,l5812,1028r-70,30l5683,1103r-45,59l5609,1231r-11,78l5598,2472r11,78l5638,2619r45,59l5742,2723r70,30l5889,2763r3307,l9273,2753r69,-30l9401,2678r46,-59l9476,2550r10,-78l9486,1309r-10,-78l9447,1162r-46,-59l9342,1058r-69,-30l9196,1018xe" fillcolor="#b896de" stroked="f">
              <v:path arrowok="t"/>
            </v:shape>
            <v:shape id="_x0000_s1057" style="position:absolute;left:5598;top:1017;width:3889;height:1746" coordorigin="5598,1018" coordsize="3889,1746" path="m5598,1309r11,-78l5638,1162r45,-59l5742,1058r70,-30l5889,1018r3307,l9273,1028r69,30l9401,1103r46,59l9476,1231r10,78l9486,2472r-10,78l9447,2619r-46,59l9342,2723r-69,30l9196,2763r-3307,l5812,2753r-70,-30l5683,2678r-45,-59l5609,2550r-11,-78l5598,1309xe" filled="f" strokecolor="#8449c3" strokeweight="2pt">
              <v:path arrowok="t"/>
            </v:shape>
            <v:shape id="_x0000_s1056" type="#_x0000_t75" style="position:absolute;left:10661;width:3739;height:1340">
              <v:imagedata r:id="rId7" o:title=""/>
            </v:shape>
            <v:shape id="_x0000_s1055" style="position:absolute;left:9735;top:1400;width:4266;height:9140" coordorigin="9735,1400" coordsize="4266,9140" path="m13290,1400r-2844,l10369,1405r-75,12l10221,1437r-69,27l10087,1497r-61,41l9970,1584r-52,51l9872,1691r-40,61l9798,1818r-27,69l9752,1959r-13,75l9735,2111r,7718l9739,9907r13,75l9771,10054r27,69l9832,10188r40,61l9918,10305r52,52l10026,10403r61,40l10152,10477r69,27l10294,10524r75,12l10446,10540r2844,l13367,10536r75,-12l13514,10504r69,-27l13648,10443r61,-40l13766,10357r51,-52l13863,10249r40,-61l13937,10123r27,-69l13984,9982r12,-75l14000,9829r,-7718l13996,2034r-12,-75l13964,1887r-27,-69l13903,1752r-40,-61l13817,1635r-51,-51l13709,1538r-61,-41l13583,1464r-69,-27l13442,1417r-75,-12l13290,1400xe" fillcolor="#8449c3" stroked="f">
              <v:path arrowok="t"/>
            </v:shape>
            <v:shape id="_x0000_s1054" style="position:absolute;left:9735;top:1400;width:4266;height:9140" coordorigin="9735,1400" coordsize="4266,9140" path="m9735,2111r4,-77l9752,1959r19,-72l9798,1818r34,-66l9872,1691r46,-56l9970,1584r56,-46l10087,1497r65,-33l10221,1437r73,-20l10369,1405r77,-5l13290,1400r77,5l13442,1417r72,20l13583,1464r65,33l13709,1538r57,46l13817,1635r46,56l13903,1752r34,66l13964,1887r20,72l13996,2034r4,77l14000,9829r-4,78l13984,9982r-20,72l13937,10123r-34,65l13863,10249r-46,56l13766,10357r-57,46l13648,10443r-65,34l13514,10504r-72,20l13367,10536r-77,4l10446,10540r-77,-4l10294,10524r-73,-20l10152,10477r-65,-34l10026,10403r-56,-46l9918,10305r-46,-56l9832,10188r-34,-65l9771,10054r-19,-72l9739,9907r-4,-78l9735,2111xe" filled="f" strokecolor="#b896de" strokeweight="2pt">
              <v:path arrowok="t"/>
            </v:shape>
            <v:shape id="_x0000_s1053" type="#_x0000_t75" style="position:absolute;left:12416;top:52;width:797;height:572">
              <v:imagedata r:id="rId8" o:title=""/>
            </v:shape>
            <w10:wrap anchorx="page" anchory="page"/>
          </v:group>
        </w:pict>
      </w:r>
      <w:r>
        <w:pict>
          <v:group id="_x0000_s1046" style="position:absolute;margin-left:7.85pt;margin-top:433.95pt;width:272.6pt;height:104.2pt;z-index:15730176;mso-position-horizontal-relative:page;mso-position-vertical-relative:page" coordorigin="157,8679" coordsize="5452,2084">
            <v:shape id="_x0000_s1051" style="position:absolute;left:4965;top:9220;width:624;height:540" coordorigin="4965,9220" coordsize="624,540" path="m5235,9220r-270,270l5235,9760r,-135l5588,9625r,-270l5235,9355r,-135xe" fillcolor="#4f81bc" stroked="f">
              <v:path arrowok="t"/>
            </v:shape>
            <v:shape id="_x0000_s1050" style="position:absolute;left:4965;top:9220;width:624;height:540" coordorigin="4965,9220" coordsize="624,540" path="m5235,9220r,135l5588,9355r,270l5235,9625r,135l4965,9490r270,-270xe" filled="f" strokecolor="#385d89" strokeweight="2pt">
              <v:path arrowok="t"/>
            </v:shape>
            <v:shape id="_x0000_s1049" style="position:absolute;left:176;top:8698;width:4789;height:2042" coordorigin="177,8699" coordsize="4789,2042" path="m4625,8699r-4108,l439,8708r-71,25l304,8774r-52,52l212,8889r-26,72l177,9039r,1361l186,10478r26,71l252,10613r52,52l368,10705r71,26l517,10740r4108,l4703,10731r71,-26l4838,10665r52,-52l4930,10549r26,-71l4965,10400r,-1361l4956,8961r-26,-72l4890,8826r-52,-52l4774,8733r-71,-25l4625,8699xe" fillcolor="#b896de" stroked="f">
              <v:path arrowok="t"/>
            </v:shape>
            <v:shape id="_x0000_s1048" style="position:absolute;left:176;top:8698;width:4789;height:2042" coordorigin="177,8699" coordsize="4789,2042" path="m177,9039r9,-78l212,8889r40,-63l304,8774r64,-41l439,8708r78,-9l4625,8699r78,9l4774,8733r64,41l4890,8826r40,63l4956,8961r9,78l4965,10400r-9,78l4930,10549r-40,64l4838,10665r-64,40l4703,10731r-78,9l517,10740r-78,-9l368,10705r-64,-40l252,10613r-40,-64l186,10478r-9,-78l177,9039xe" filled="f" strokecolor="#844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56;top:8678;width:5452;height:2084" filled="f" stroked="f">
              <v:textbox inset="0,0,0,0">
                <w:txbxContent>
                  <w:p w:rsidR="00D82CB1" w:rsidRDefault="00D82CB1">
                    <w:pPr>
                      <w:spacing w:before="5" w:line="249" w:lineRule="auto"/>
                      <w:ind w:left="263" w:right="1345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Additional</w:t>
                    </w:r>
                    <w:r>
                      <w:rPr>
                        <w:rFonts w:ascii="Arial"/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input</w:t>
                    </w:r>
                    <w:r>
                      <w:rPr>
                        <w:rFonts w:ascii="Arial"/>
                        <w:b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given</w:t>
                    </w:r>
                    <w:r>
                      <w:rPr>
                        <w:rFonts w:ascii="Arial"/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home</w:t>
                    </w:r>
                    <w:r>
                      <w:rPr>
                        <w:rFonts w:ascii="Arial"/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visit</w:t>
                    </w:r>
                    <w:r>
                      <w:rPr>
                        <w:rFonts w:ascii="Arial"/>
                        <w:b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by</w:t>
                    </w:r>
                    <w:r>
                      <w:rPr>
                        <w:rFonts w:ascii="Arial"/>
                        <w:b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ACE team:</w:t>
                    </w:r>
                  </w:p>
                  <w:p w:rsidR="00D82CB1" w:rsidRDefault="00D82CB1">
                    <w:pPr>
                      <w:numPr>
                        <w:ilvl w:val="0"/>
                        <w:numId w:val="2"/>
                      </w:numPr>
                      <w:tabs>
                        <w:tab w:val="left" w:pos="536"/>
                      </w:tabs>
                      <w:spacing w:before="3"/>
                      <w:ind w:hanging="273"/>
                    </w:pPr>
                    <w:r>
                      <w:t>Support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inhaler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delivery</w:t>
                    </w:r>
                  </w:p>
                  <w:p w:rsidR="00D82CB1" w:rsidRDefault="00D82CB1">
                    <w:pPr>
                      <w:numPr>
                        <w:ilvl w:val="0"/>
                        <w:numId w:val="2"/>
                      </w:numPr>
                      <w:tabs>
                        <w:tab w:val="left" w:pos="536"/>
                      </w:tabs>
                      <w:spacing w:before="11"/>
                      <w:ind w:hanging="273"/>
                    </w:pPr>
                    <w:r>
                      <w:t>Parental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confidence-building</w:t>
                    </w:r>
                  </w:p>
                  <w:p w:rsidR="00D82CB1" w:rsidRDefault="00D82CB1">
                    <w:pPr>
                      <w:numPr>
                        <w:ilvl w:val="0"/>
                        <w:numId w:val="2"/>
                      </w:numPr>
                      <w:tabs>
                        <w:tab w:val="left" w:pos="536"/>
                      </w:tabs>
                      <w:spacing w:before="11"/>
                      <w:ind w:hanging="273"/>
                    </w:pPr>
                    <w:r>
                      <w:t>Monitoring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effectiveness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treatment</w:t>
                    </w:r>
                  </w:p>
                  <w:p w:rsidR="00D82CB1" w:rsidRDefault="00D82CB1">
                    <w:pPr>
                      <w:numPr>
                        <w:ilvl w:val="0"/>
                        <w:numId w:val="2"/>
                      </w:numPr>
                      <w:tabs>
                        <w:tab w:val="left" w:pos="536"/>
                      </w:tabs>
                      <w:spacing w:before="11"/>
                      <w:ind w:hanging="273"/>
                    </w:pPr>
                    <w:r>
                      <w:t>Education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managing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future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episodes</w:t>
                    </w:r>
                  </w:p>
                  <w:p w:rsidR="00D82CB1" w:rsidRDefault="00D82CB1">
                    <w:pPr>
                      <w:numPr>
                        <w:ilvl w:val="0"/>
                        <w:numId w:val="2"/>
                      </w:numPr>
                      <w:tabs>
                        <w:tab w:val="left" w:pos="536"/>
                      </w:tabs>
                      <w:spacing w:before="11"/>
                      <w:ind w:hanging="273"/>
                    </w:pPr>
                    <w:r>
                      <w:t>Identifying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deterioration</w:t>
                    </w:r>
                  </w:p>
                  <w:p w:rsidR="00D82CB1" w:rsidRDefault="00D82CB1">
                    <w:pPr>
                      <w:numPr>
                        <w:ilvl w:val="0"/>
                        <w:numId w:val="2"/>
                      </w:numPr>
                      <w:tabs>
                        <w:tab w:val="left" w:pos="536"/>
                      </w:tabs>
                      <w:spacing w:before="11"/>
                      <w:ind w:hanging="273"/>
                    </w:pPr>
                    <w:r>
                      <w:t>Smoking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advice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15280" w:rsidRPr="00E1432D" w:rsidRDefault="00A811E4">
      <w:pPr>
        <w:pStyle w:val="BodyText"/>
        <w:spacing w:line="249" w:lineRule="auto"/>
        <w:ind w:left="389" w:right="29"/>
        <w:rPr>
          <w:b/>
        </w:rPr>
      </w:pPr>
      <w:r>
        <w:pict>
          <v:shape id="_x0000_s1045" type="#_x0000_t202" style="position:absolute;left:0;text-align:left;margin-left:14.85pt;margin-top:106.75pt;width:246.05pt;height:264.4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18" w:space="0" w:color="8449C3"/>
                      <w:left w:val="single" w:sz="18" w:space="0" w:color="8449C3"/>
                      <w:bottom w:val="single" w:sz="18" w:space="0" w:color="8449C3"/>
                      <w:right w:val="single" w:sz="18" w:space="0" w:color="8449C3"/>
                      <w:insideH w:val="single" w:sz="18" w:space="0" w:color="8449C3"/>
                      <w:insideV w:val="single" w:sz="18" w:space="0" w:color="8449C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1"/>
                    <w:gridCol w:w="2891"/>
                  </w:tblGrid>
                  <w:tr w:rsidR="00D82CB1">
                    <w:trPr>
                      <w:trHeight w:val="273"/>
                    </w:trPr>
                    <w:tc>
                      <w:tcPr>
                        <w:tcW w:w="4852" w:type="dxa"/>
                        <w:gridSpan w:val="2"/>
                        <w:tcBorders>
                          <w:left w:val="single" w:sz="24" w:space="0" w:color="8449C3"/>
                        </w:tcBorders>
                        <w:shd w:val="clear" w:color="auto" w:fill="92DCF5"/>
                      </w:tcPr>
                      <w:p w:rsidR="00D82CB1" w:rsidRDefault="00D82CB1">
                        <w:pPr>
                          <w:pStyle w:val="TableParagraph"/>
                          <w:spacing w:line="238" w:lineRule="exact"/>
                          <w:ind w:left="1680" w:right="1601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Mild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Moderate</w:t>
                        </w:r>
                      </w:p>
                    </w:tc>
                  </w:tr>
                  <w:tr w:rsidR="00D82CB1">
                    <w:trPr>
                      <w:trHeight w:val="366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65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Saturations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air</w:t>
                        </w:r>
                      </w:p>
                    </w:tc>
                    <w:tc>
                      <w:tcPr>
                        <w:tcW w:w="2891" w:type="dxa"/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&gt;94%</w:t>
                        </w:r>
                      </w:p>
                    </w:tc>
                  </w:tr>
                  <w:tr w:rsidR="00D82CB1">
                    <w:trPr>
                      <w:trHeight w:val="220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  <w:bottom w:val="nil"/>
                        </w:tcBorders>
                      </w:tcPr>
                      <w:p w:rsidR="00D82CB1" w:rsidRDefault="00D82CB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91" w:type="dxa"/>
                        <w:tcBorders>
                          <w:bottom w:val="nil"/>
                        </w:tcBorders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line="20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18 - 24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106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145</w:t>
                        </w:r>
                      </w:p>
                    </w:tc>
                  </w:tr>
                  <w:tr w:rsidR="00D82CB1">
                    <w:trPr>
                      <w:trHeight w:val="243"/>
                    </w:trPr>
                    <w:tc>
                      <w:tcPr>
                        <w:tcW w:w="1961" w:type="dxa"/>
                        <w:tcBorders>
                          <w:top w:val="nil"/>
                          <w:left w:val="single" w:sz="24" w:space="0" w:color="8449C3"/>
                          <w:bottom w:val="nil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line="223" w:lineRule="exact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Heart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Rate per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/>
                          <w:bottom w:val="nil"/>
                        </w:tcBorders>
                        <w:shd w:val="clear" w:color="auto" w:fill="EAF0DD"/>
                      </w:tcPr>
                      <w:p w:rsidR="00D82CB1" w:rsidRDefault="00D82CB1" w:rsidP="00430033">
                        <w:pPr>
                          <w:pStyle w:val="TableParagraph"/>
                          <w:spacing w:before="4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- 3 years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91-140</w:t>
                        </w:r>
                      </w:p>
                    </w:tc>
                  </w:tr>
                  <w:tr w:rsidR="00D82CB1">
                    <w:trPr>
                      <w:trHeight w:val="486"/>
                    </w:trPr>
                    <w:tc>
                      <w:tcPr>
                        <w:tcW w:w="1961" w:type="dxa"/>
                        <w:tcBorders>
                          <w:top w:val="nil"/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31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minute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/>
                        </w:tcBorders>
                        <w:shd w:val="clear" w:color="auto" w:fill="EAF0DD"/>
                      </w:tcPr>
                      <w:p w:rsidR="00D82CB1" w:rsidRDefault="00D82CB1" w:rsidP="00D82CB1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4-7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81-120</w:t>
                        </w:r>
                      </w:p>
                      <w:p w:rsidR="00D82CB1" w:rsidRDefault="00D82CB1" w:rsidP="00430033">
                        <w:pPr>
                          <w:pStyle w:val="TableParagraph"/>
                          <w:spacing w:before="22" w:line="2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&gt;8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66-110</w:t>
                        </w:r>
                      </w:p>
                    </w:tc>
                  </w:tr>
                  <w:tr w:rsidR="00D82CB1">
                    <w:trPr>
                      <w:trHeight w:val="551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  <w:bottom w:val="nil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1"/>
                          <w:ind w:left="0"/>
                          <w:rPr>
                            <w:sz w:val="25"/>
                          </w:rPr>
                        </w:pPr>
                      </w:p>
                      <w:p w:rsidR="00D82CB1" w:rsidRDefault="00D82CB1">
                        <w:pPr>
                          <w:pStyle w:val="TableParagraph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Respiratory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Rate</w:t>
                        </w:r>
                      </w:p>
                    </w:tc>
                    <w:tc>
                      <w:tcPr>
                        <w:tcW w:w="2891" w:type="dxa"/>
                        <w:tcBorders>
                          <w:bottom w:val="nil"/>
                        </w:tcBorders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27 - 48</w:t>
                        </w:r>
                      </w:p>
                      <w:p w:rsidR="00D82CB1" w:rsidRDefault="00D82CB1" w:rsidP="00430033">
                        <w:pPr>
                          <w:pStyle w:val="TableParagraph"/>
                          <w:spacing w:before="10"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- 3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23-38</w:t>
                        </w:r>
                      </w:p>
                    </w:tc>
                  </w:tr>
                  <w:tr w:rsidR="00D82CB1">
                    <w:trPr>
                      <w:trHeight w:val="246"/>
                    </w:trPr>
                    <w:tc>
                      <w:tcPr>
                        <w:tcW w:w="1961" w:type="dxa"/>
                        <w:tcBorders>
                          <w:top w:val="nil"/>
                          <w:left w:val="single" w:sz="24" w:space="0" w:color="8449C3"/>
                          <w:bottom w:val="nil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13" w:line="213" w:lineRule="exact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minute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nil"/>
                          <w:bottom w:val="nil"/>
                        </w:tcBorders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1"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4-7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 19-28</w:t>
                        </w:r>
                      </w:p>
                    </w:tc>
                  </w:tr>
                  <w:tr w:rsidR="00D82CB1">
                    <w:trPr>
                      <w:trHeight w:val="291"/>
                    </w:trPr>
                    <w:tc>
                      <w:tcPr>
                        <w:tcW w:w="1961" w:type="dxa"/>
                        <w:tcBorders>
                          <w:top w:val="nil"/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91" w:type="dxa"/>
                        <w:tcBorders>
                          <w:top w:val="nil"/>
                        </w:tcBorders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&gt;8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years 15-26</w:t>
                        </w:r>
                      </w:p>
                    </w:tc>
                  </w:tr>
                  <w:tr w:rsidR="00D82CB1">
                    <w:trPr>
                      <w:trHeight w:val="696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D82CB1" w:rsidRDefault="00D82CB1">
                        <w:pPr>
                          <w:pStyle w:val="TableParagraph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Auscultation</w:t>
                        </w:r>
                      </w:p>
                    </w:tc>
                    <w:tc>
                      <w:tcPr>
                        <w:tcW w:w="2891" w:type="dxa"/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93" w:line="288" w:lineRule="auto"/>
                          <w:ind w:right="5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Good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wheeze</w:t>
                        </w:r>
                      </w:p>
                    </w:tc>
                  </w:tr>
                  <w:tr w:rsidR="00D82CB1">
                    <w:trPr>
                      <w:trHeight w:val="479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122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Speech</w:t>
                        </w:r>
                      </w:p>
                    </w:tc>
                    <w:tc>
                      <w:tcPr>
                        <w:tcW w:w="2891" w:type="dxa"/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sentences</w:t>
                        </w:r>
                      </w:p>
                    </w:tc>
                  </w:tr>
                  <w:tr w:rsidR="00D82CB1">
                    <w:trPr>
                      <w:trHeight w:val="392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79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Work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breathing</w:t>
                        </w:r>
                      </w:p>
                    </w:tc>
                    <w:tc>
                      <w:tcPr>
                        <w:tcW w:w="2891" w:type="dxa"/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Minimal/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recessions</w:t>
                        </w:r>
                      </w:p>
                    </w:tc>
                  </w:tr>
                  <w:tr w:rsidR="00D82CB1">
                    <w:trPr>
                      <w:trHeight w:val="634"/>
                    </w:trPr>
                    <w:tc>
                      <w:tcPr>
                        <w:tcW w:w="1961" w:type="dxa"/>
                        <w:tcBorders>
                          <w:left w:val="single" w:sz="24" w:space="0" w:color="8449C3"/>
                        </w:tcBorders>
                      </w:tcPr>
                      <w:p w:rsidR="00D82CB1" w:rsidRDefault="00D82CB1">
                        <w:pPr>
                          <w:pStyle w:val="TableParagraph"/>
                          <w:spacing w:before="5"/>
                          <w:ind w:left="0"/>
                          <w:rPr>
                            <w:sz w:val="17"/>
                          </w:rPr>
                        </w:pPr>
                      </w:p>
                      <w:p w:rsidR="00D82CB1" w:rsidRDefault="00D82CB1">
                        <w:pPr>
                          <w:pStyle w:val="TableParagraph"/>
                          <w:ind w:left="7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Conscious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2891" w:type="dxa"/>
                        <w:shd w:val="clear" w:color="auto" w:fill="EAF0DD"/>
                      </w:tcPr>
                      <w:p w:rsidR="00D82CB1" w:rsidRDefault="00D82CB1">
                        <w:pPr>
                          <w:pStyle w:val="TableParagraph"/>
                          <w:spacing w:before="5"/>
                          <w:ind w:left="0"/>
                          <w:rPr>
                            <w:sz w:val="17"/>
                          </w:rPr>
                        </w:pPr>
                      </w:p>
                      <w:p w:rsidR="00D82CB1" w:rsidRDefault="00D82CB1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Normal</w:t>
                        </w:r>
                      </w:p>
                    </w:tc>
                  </w:tr>
                </w:tbl>
                <w:p w:rsidR="00D82CB1" w:rsidRDefault="00D82CB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0636">
        <w:t>CYP aged 18mths -16 years with</w:t>
      </w:r>
      <w:r w:rsidR="00B20636">
        <w:rPr>
          <w:spacing w:val="1"/>
        </w:rPr>
        <w:t xml:space="preserve"> </w:t>
      </w:r>
      <w:r w:rsidR="00B20636">
        <w:t>mild/moderate wheeze who requires clinical</w:t>
      </w:r>
      <w:r w:rsidR="00B20636">
        <w:rPr>
          <w:spacing w:val="1"/>
        </w:rPr>
        <w:t xml:space="preserve"> </w:t>
      </w:r>
      <w:r w:rsidR="00B20636">
        <w:t>review (for up to 3 days) after initial</w:t>
      </w:r>
      <w:r w:rsidR="00B20636">
        <w:rPr>
          <w:spacing w:val="1"/>
        </w:rPr>
        <w:t xml:space="preserve"> </w:t>
      </w:r>
      <w:r w:rsidR="00B20636">
        <w:t>assessment but not a hospital admission. The</w:t>
      </w:r>
      <w:r w:rsidR="00B20636">
        <w:rPr>
          <w:spacing w:val="1"/>
        </w:rPr>
        <w:t xml:space="preserve"> </w:t>
      </w:r>
      <w:r w:rsidR="00B20636">
        <w:t>CYP should be able to manage 4 hourly</w:t>
      </w:r>
      <w:r w:rsidR="00B20636">
        <w:rPr>
          <w:spacing w:val="1"/>
        </w:rPr>
        <w:t xml:space="preserve"> </w:t>
      </w:r>
      <w:r w:rsidR="00B20636">
        <w:t>inhalers.</w:t>
      </w:r>
      <w:r w:rsidR="00B20636">
        <w:rPr>
          <w:spacing w:val="1"/>
        </w:rPr>
        <w:t xml:space="preserve"> </w:t>
      </w:r>
      <w:r w:rsidR="00B20636" w:rsidRPr="00E1432D">
        <w:rPr>
          <w:b/>
        </w:rPr>
        <w:t>Please be aware that if the child’s</w:t>
      </w:r>
      <w:r w:rsidR="00B20636" w:rsidRPr="00E1432D">
        <w:rPr>
          <w:b/>
          <w:spacing w:val="1"/>
        </w:rPr>
        <w:t xml:space="preserve"> </w:t>
      </w:r>
      <w:r w:rsidR="00B20636" w:rsidRPr="00E1432D">
        <w:rPr>
          <w:b/>
        </w:rPr>
        <w:t>next</w:t>
      </w:r>
      <w:r w:rsidR="00B20636" w:rsidRPr="00E1432D">
        <w:rPr>
          <w:b/>
          <w:spacing w:val="-6"/>
        </w:rPr>
        <w:t xml:space="preserve"> </w:t>
      </w:r>
      <w:r w:rsidR="00B20636" w:rsidRPr="00E1432D">
        <w:rPr>
          <w:b/>
        </w:rPr>
        <w:t>inhaler is</w:t>
      </w:r>
      <w:r w:rsidR="00B20636" w:rsidRPr="00E1432D">
        <w:rPr>
          <w:b/>
          <w:spacing w:val="-2"/>
        </w:rPr>
        <w:t xml:space="preserve"> </w:t>
      </w:r>
      <w:r w:rsidR="00B20636" w:rsidRPr="00E1432D">
        <w:rPr>
          <w:b/>
        </w:rPr>
        <w:t>due</w:t>
      </w:r>
      <w:r w:rsidR="00B20636" w:rsidRPr="00E1432D">
        <w:rPr>
          <w:b/>
          <w:spacing w:val="-3"/>
        </w:rPr>
        <w:t xml:space="preserve"> </w:t>
      </w:r>
      <w:r w:rsidR="00B20636" w:rsidRPr="00E1432D">
        <w:rPr>
          <w:b/>
        </w:rPr>
        <w:t>out</w:t>
      </w:r>
      <w:r w:rsidR="00B20636" w:rsidRPr="00E1432D">
        <w:rPr>
          <w:b/>
          <w:spacing w:val="-6"/>
        </w:rPr>
        <w:t xml:space="preserve"> </w:t>
      </w:r>
      <w:r w:rsidR="00B20636" w:rsidRPr="00E1432D">
        <w:rPr>
          <w:b/>
        </w:rPr>
        <w:t>of</w:t>
      </w:r>
      <w:r w:rsidR="00B20636" w:rsidRPr="00E1432D">
        <w:rPr>
          <w:b/>
          <w:spacing w:val="-4"/>
        </w:rPr>
        <w:t xml:space="preserve"> </w:t>
      </w:r>
      <w:r w:rsidR="00E1432D">
        <w:rPr>
          <w:b/>
          <w:spacing w:val="-4"/>
        </w:rPr>
        <w:t xml:space="preserve">ACE </w:t>
      </w:r>
      <w:r w:rsidR="00B20636" w:rsidRPr="00E1432D">
        <w:rPr>
          <w:b/>
        </w:rPr>
        <w:t>hours</w:t>
      </w:r>
      <w:r w:rsidR="00E1432D">
        <w:rPr>
          <w:b/>
        </w:rPr>
        <w:t xml:space="preserve"> (08:30- 20:30)</w:t>
      </w:r>
      <w:r w:rsidR="00B20636" w:rsidRPr="00E1432D">
        <w:rPr>
          <w:b/>
          <w:spacing w:val="-5"/>
        </w:rPr>
        <w:t xml:space="preserve"> </w:t>
      </w:r>
      <w:r w:rsidR="00B20636" w:rsidRPr="00E1432D">
        <w:rPr>
          <w:b/>
        </w:rPr>
        <w:t>we</w:t>
      </w:r>
      <w:r w:rsidR="00E3479E" w:rsidRPr="00E1432D">
        <w:rPr>
          <w:b/>
        </w:rPr>
        <w:t xml:space="preserve"> will not be able to accept</w:t>
      </w:r>
      <w:r w:rsidR="00B20636" w:rsidRPr="00E1432D">
        <w:rPr>
          <w:b/>
        </w:rPr>
        <w:t>.</w:t>
      </w:r>
    </w:p>
    <w:p w:rsidR="00C15280" w:rsidRDefault="00B20636">
      <w:pPr>
        <w:spacing w:before="119" w:line="249" w:lineRule="auto"/>
        <w:ind w:left="389" w:right="36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Call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children’s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ACE service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on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01274</w:t>
      </w:r>
      <w:r>
        <w:rPr>
          <w:rFonts w:ascii="Arial" w:hAnsi="Arial"/>
          <w:b/>
          <w:color w:val="FFFFFF"/>
          <w:spacing w:val="-5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27</w:t>
      </w:r>
      <w:r>
        <w:rPr>
          <w:rFonts w:ascii="Arial" w:hAnsi="Arial"/>
          <w:b/>
          <w:color w:val="FFFFFF"/>
          <w:spacing w:val="-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3354</w:t>
      </w:r>
    </w:p>
    <w:p w:rsidR="00C15280" w:rsidRDefault="00A811E4">
      <w:pPr>
        <w:pStyle w:val="BodyText"/>
        <w:spacing w:before="2" w:line="249" w:lineRule="auto"/>
        <w:ind w:left="389" w:right="38"/>
        <w:jc w:val="center"/>
      </w:pPr>
      <w:r>
        <w:pict>
          <v:group id="_x0000_s1037" style="position:absolute;left:0;text-align:left;margin-left:278.4pt;margin-top:70.95pt;width:196.9pt;height:167.7pt;z-index:15729664;mso-position-horizontal-relative:page" coordorigin="5568,1419" coordsize="3938,3354">
            <v:shape id="_x0000_s1044" style="position:absolute;left:7243;top:1438;width:405;height:536" coordorigin="7243,1439" coordsize="405,536" path="m7547,1439r-203,l7344,1771r-101,l7445,1974r203,-203l7547,1771r,-332xe" fillcolor="#92dcf5" stroked="f">
              <v:path arrowok="t"/>
            </v:shape>
            <v:shape id="_x0000_s1043" style="position:absolute;left:7243;top:1438;width:405;height:536" coordorigin="7243,1439" coordsize="405,536" path="m7243,1771r101,l7344,1439r203,l7547,1771r101,l7445,1974,7243,1771xe" filled="f" strokecolor="#385d89" strokeweight="2pt">
              <v:path arrowok="t"/>
            </v:shape>
            <v:shape id="_x0000_s1042" style="position:absolute;left:7243;top:4216;width:405;height:536" coordorigin="7243,4217" coordsize="405,536" path="m7547,4217r-203,l7344,4549r-101,l7445,4752r203,-203l7547,4549r,-332xe" fillcolor="#92dcf5" stroked="f">
              <v:path arrowok="t"/>
            </v:shape>
            <v:shape id="_x0000_s1041" style="position:absolute;left:7243;top:4216;width:405;height:536" coordorigin="7243,4217" coordsize="405,536" path="m7243,4549r101,l7344,4217r203,l7547,4549r101,l7445,4752,7243,4549xe" filled="f" strokecolor="#385d89" strokeweight="2pt">
              <v:path arrowok="t"/>
            </v:shape>
            <v:shape id="_x0000_s1040" style="position:absolute;left:5588;top:2083;width:3898;height:2099" coordorigin="5588,2083" coordsize="3898,2099" path="m9137,2083r-3199,l5868,2091r-66,20l5743,2143r-52,43l5648,2238r-32,59l5596,2363r-8,70l5588,3832r8,70l5616,3968r32,60l5691,4079r52,43l5802,4154r66,21l5938,4182r3199,l9207,4175r66,-21l9332,4122r52,-43l9427,4028r32,-60l9479,3902r7,-70l9486,2433r-7,-70l9459,2297r-32,-59l9384,2186r-52,-43l9273,2111r-66,-20l9137,2083xe" fillcolor="#b896de" stroked="f">
              <v:path arrowok="t"/>
            </v:shape>
            <v:shape id="_x0000_s1039" style="position:absolute;left:5588;top:2083;width:3898;height:2099" coordorigin="5588,2083" coordsize="3898,2099" path="m5588,2433r8,-70l5616,2297r32,-59l5691,2186r52,-43l5802,2111r66,-20l5938,2083r3199,l9207,2091r66,20l9332,2143r52,43l9427,2238r32,59l9479,2363r7,70l9486,3832r-7,70l9459,3968r-32,60l9384,4079r-52,43l9273,4154r-66,21l9137,4182r-3199,l5868,4175r-66,-21l5743,4122r-52,-43l5648,4028r-32,-60l5596,3902r-8,-70l5588,2433xe" filled="f" strokecolor="#8449c3" strokeweight="2pt">
              <v:path arrowok="t"/>
            </v:shape>
            <v:shape id="_x0000_s1038" type="#_x0000_t202" style="position:absolute;left:5568;top:1418;width:3938;height:3354" filled="f" stroked="f">
              <v:textbox inset="0,0,0,0">
                <w:txbxContent>
                  <w:p w:rsidR="00D82CB1" w:rsidRDefault="00D82CB1"/>
                  <w:p w:rsidR="00D82CB1" w:rsidRDefault="00D82CB1"/>
                  <w:p w:rsidR="00D82CB1" w:rsidRDefault="00D82CB1">
                    <w:pPr>
                      <w:spacing w:before="2"/>
                    </w:pPr>
                  </w:p>
                  <w:p w:rsidR="00D82CB1" w:rsidRDefault="00D82CB1">
                    <w:pPr>
                      <w:spacing w:line="249" w:lineRule="auto"/>
                      <w:ind w:left="267" w:right="34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Ensure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600-1000mcg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Salbutamol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has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been administered via an appropriate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spacer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device</w:t>
                    </w:r>
                  </w:p>
                  <w:p w:rsidR="00D82CB1" w:rsidRDefault="00D82CB1">
                    <w:pPr>
                      <w:spacing w:before="3" w:line="249" w:lineRule="auto"/>
                      <w:ind w:left="267" w:right="2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 ensure 200-1000 micrograms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salbutamol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prescribed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hourly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SystmOne</w:t>
                    </w:r>
                    <w:proofErr w:type="spellEnd"/>
                  </w:p>
                  <w:p w:rsidR="00D82CB1" w:rsidRDefault="00D82CB1">
                    <w:pPr>
                      <w:spacing w:before="3" w:line="249" w:lineRule="auto"/>
                      <w:ind w:left="267" w:right="4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Consider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prescribing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prednisolone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appropriate.</w:t>
                    </w:r>
                  </w:p>
                </w:txbxContent>
              </v:textbox>
            </v:shape>
            <w10:wrap anchorx="page"/>
          </v:group>
        </w:pict>
      </w:r>
      <w:r w:rsidR="00B20636">
        <w:t>Be</w:t>
      </w:r>
      <w:r w:rsidR="00B20636">
        <w:rPr>
          <w:spacing w:val="-6"/>
        </w:rPr>
        <w:t xml:space="preserve"> </w:t>
      </w:r>
      <w:r w:rsidR="00B20636">
        <w:t>prepared</w:t>
      </w:r>
      <w:r w:rsidR="00B20636">
        <w:rPr>
          <w:spacing w:val="-9"/>
        </w:rPr>
        <w:t xml:space="preserve"> </w:t>
      </w:r>
      <w:r w:rsidR="00B20636">
        <w:t>to</w:t>
      </w:r>
      <w:r w:rsidR="00B20636">
        <w:rPr>
          <w:spacing w:val="-7"/>
        </w:rPr>
        <w:t xml:space="preserve"> </w:t>
      </w:r>
      <w:r w:rsidR="00B20636">
        <w:t>convey</w:t>
      </w:r>
      <w:r w:rsidR="00B20636">
        <w:rPr>
          <w:spacing w:val="-8"/>
        </w:rPr>
        <w:t xml:space="preserve"> </w:t>
      </w:r>
      <w:r w:rsidR="00B20636">
        <w:t>information</w:t>
      </w:r>
      <w:r w:rsidR="00B20636">
        <w:rPr>
          <w:spacing w:val="-53"/>
        </w:rPr>
        <w:t xml:space="preserve"> </w:t>
      </w:r>
      <w:r w:rsidR="00B20636">
        <w:t>required on referral pro-forma</w:t>
      </w:r>
      <w:r w:rsidR="00B20636">
        <w:rPr>
          <w:spacing w:val="1"/>
        </w:rPr>
        <w:t xml:space="preserve"> </w:t>
      </w:r>
      <w:r w:rsidR="00B20636">
        <w:t>including pulse, RR, temperature,</w:t>
      </w:r>
      <w:r w:rsidR="00B20636">
        <w:rPr>
          <w:spacing w:val="1"/>
        </w:rPr>
        <w:t xml:space="preserve"> </w:t>
      </w:r>
      <w:r w:rsidR="00B20636">
        <w:t>oxygen</w:t>
      </w:r>
      <w:r w:rsidR="00B20636">
        <w:rPr>
          <w:spacing w:val="2"/>
        </w:rPr>
        <w:t xml:space="preserve"> </w:t>
      </w:r>
      <w:r w:rsidR="00B20636">
        <w:t>saturations.</w:t>
      </w: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C15280">
      <w:pPr>
        <w:pStyle w:val="BodyText"/>
      </w:pPr>
    </w:p>
    <w:p w:rsidR="00C15280" w:rsidRDefault="00A811E4">
      <w:pPr>
        <w:pStyle w:val="BodyText"/>
        <w:spacing w:before="5"/>
        <w:rPr>
          <w:sz w:val="15"/>
        </w:rPr>
      </w:pPr>
      <w:r>
        <w:pict>
          <v:group id="_x0000_s1034" style="position:absolute;margin-left:361.15pt;margin-top:10.8pt;width:22.25pt;height:28.8pt;z-index:-15728640;mso-wrap-distance-left:0;mso-wrap-distance-right:0;mso-position-horizontal-relative:page" coordorigin="7223,216" coordsize="445,576">
            <v:shape id="_x0000_s1036" style="position:absolute;left:7243;top:236;width:405;height:536" coordorigin="7243,236" coordsize="405,536" path="m7547,236r-203,l7344,569r-101,l7445,772,7648,569r-101,l7547,236xe" fillcolor="#92dcf5" stroked="f">
              <v:path arrowok="t"/>
            </v:shape>
            <v:shape id="_x0000_s1035" style="position:absolute;left:7243;top:236;width:405;height:536" coordorigin="7243,236" coordsize="405,536" path="m7243,569r101,l7344,236r203,l7547,569r101,l7445,772,7243,569xe" filled="f" strokecolor="#385d89" strokeweight="2pt">
              <v:path arrowok="t"/>
            </v:shape>
            <w10:wrap type="topAndBottom" anchorx="page"/>
          </v:group>
        </w:pict>
      </w:r>
    </w:p>
    <w:p w:rsidR="00C15280" w:rsidRDefault="00B20636">
      <w:pPr>
        <w:pStyle w:val="BodyText"/>
        <w:spacing w:before="2"/>
        <w:rPr>
          <w:sz w:val="33"/>
        </w:rPr>
      </w:pPr>
      <w:r>
        <w:br w:type="column"/>
      </w:r>
    </w:p>
    <w:p w:rsidR="00C15280" w:rsidRDefault="00B20636">
      <w:pPr>
        <w:ind w:left="1272"/>
        <w:rPr>
          <w:rFonts w:ascii="Arial"/>
          <w:b/>
          <w:sz w:val="32"/>
        </w:rPr>
      </w:pPr>
      <w:r>
        <w:rPr>
          <w:rFonts w:ascii="Arial"/>
          <w:b/>
          <w:color w:val="FFFFFF"/>
          <w:sz w:val="32"/>
        </w:rPr>
        <w:t>Exclusions:</w:t>
      </w:r>
    </w:p>
    <w:p w:rsidR="00C15280" w:rsidRDefault="00C15280">
      <w:pPr>
        <w:pStyle w:val="BodyText"/>
        <w:spacing w:before="4"/>
        <w:rPr>
          <w:rFonts w:ascii="Arial"/>
          <w:b/>
          <w:sz w:val="30"/>
        </w:rPr>
      </w:pP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 w:line="249" w:lineRule="auto"/>
        <w:ind w:right="262"/>
        <w:rPr>
          <w:sz w:val="27"/>
        </w:rPr>
      </w:pPr>
      <w:r>
        <w:rPr>
          <w:color w:val="FFFFFF"/>
          <w:sz w:val="27"/>
        </w:rPr>
        <w:t>Brittle Asthma i.e. CYP</w:t>
      </w:r>
      <w:r>
        <w:rPr>
          <w:color w:val="FFFFFF"/>
          <w:spacing w:val="1"/>
          <w:sz w:val="27"/>
        </w:rPr>
        <w:t xml:space="preserve"> </w:t>
      </w:r>
      <w:r>
        <w:rPr>
          <w:color w:val="FFFFFF"/>
          <w:sz w:val="27"/>
        </w:rPr>
        <w:t>with a history of sudden,</w:t>
      </w:r>
      <w:r>
        <w:rPr>
          <w:color w:val="FFFFFF"/>
          <w:spacing w:val="-73"/>
          <w:sz w:val="27"/>
        </w:rPr>
        <w:t xml:space="preserve"> </w:t>
      </w:r>
      <w:r>
        <w:rPr>
          <w:color w:val="FFFFFF"/>
          <w:sz w:val="27"/>
        </w:rPr>
        <w:t>severe, life threatening</w:t>
      </w:r>
      <w:r>
        <w:rPr>
          <w:color w:val="FFFFFF"/>
          <w:spacing w:val="1"/>
          <w:sz w:val="27"/>
        </w:rPr>
        <w:t xml:space="preserve"> </w:t>
      </w:r>
      <w:r>
        <w:rPr>
          <w:color w:val="FFFFFF"/>
          <w:sz w:val="27"/>
        </w:rPr>
        <w:t>attacks, usually without</w:t>
      </w:r>
      <w:r>
        <w:rPr>
          <w:color w:val="FFFFFF"/>
          <w:spacing w:val="1"/>
          <w:sz w:val="27"/>
        </w:rPr>
        <w:t xml:space="preserve"> </w:t>
      </w:r>
      <w:r>
        <w:rPr>
          <w:color w:val="FFFFFF"/>
          <w:sz w:val="27"/>
        </w:rPr>
        <w:t>an</w:t>
      </w:r>
      <w:r>
        <w:rPr>
          <w:color w:val="FFFFFF"/>
          <w:spacing w:val="-3"/>
          <w:sz w:val="27"/>
        </w:rPr>
        <w:t xml:space="preserve"> </w:t>
      </w:r>
      <w:r>
        <w:rPr>
          <w:color w:val="FFFFFF"/>
          <w:sz w:val="27"/>
        </w:rPr>
        <w:t>obvious</w:t>
      </w:r>
      <w:r>
        <w:rPr>
          <w:color w:val="FFFFFF"/>
          <w:spacing w:val="-1"/>
          <w:sz w:val="27"/>
        </w:rPr>
        <w:t xml:space="preserve"> </w:t>
      </w:r>
      <w:r>
        <w:rPr>
          <w:color w:val="FFFFFF"/>
          <w:sz w:val="27"/>
        </w:rPr>
        <w:t>trigger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5" w:line="249" w:lineRule="auto"/>
        <w:ind w:right="148"/>
        <w:rPr>
          <w:sz w:val="27"/>
        </w:rPr>
      </w:pPr>
      <w:r>
        <w:rPr>
          <w:color w:val="FFFFFF"/>
          <w:sz w:val="27"/>
        </w:rPr>
        <w:t>Signs of upper airway</w:t>
      </w:r>
      <w:r>
        <w:rPr>
          <w:color w:val="FFFFFF"/>
          <w:spacing w:val="1"/>
          <w:sz w:val="27"/>
        </w:rPr>
        <w:t xml:space="preserve"> </w:t>
      </w:r>
      <w:r>
        <w:rPr>
          <w:color w:val="FFFFFF"/>
          <w:sz w:val="27"/>
        </w:rPr>
        <w:t>compromise (if croup</w:t>
      </w:r>
      <w:r>
        <w:rPr>
          <w:color w:val="FFFFFF"/>
          <w:spacing w:val="1"/>
          <w:sz w:val="27"/>
        </w:rPr>
        <w:t xml:space="preserve"> </w:t>
      </w:r>
      <w:r>
        <w:rPr>
          <w:color w:val="FFFFFF"/>
          <w:sz w:val="27"/>
        </w:rPr>
        <w:t>suspected</w:t>
      </w:r>
      <w:r>
        <w:rPr>
          <w:color w:val="FFFFFF"/>
          <w:spacing w:val="-2"/>
          <w:sz w:val="27"/>
        </w:rPr>
        <w:t xml:space="preserve"> </w:t>
      </w:r>
      <w:r>
        <w:rPr>
          <w:color w:val="FFFFFF"/>
          <w:sz w:val="27"/>
        </w:rPr>
        <w:t>please</w:t>
      </w:r>
      <w:r>
        <w:rPr>
          <w:color w:val="FFFFFF"/>
          <w:spacing w:val="-8"/>
          <w:sz w:val="27"/>
        </w:rPr>
        <w:t xml:space="preserve"> </w:t>
      </w:r>
      <w:r>
        <w:rPr>
          <w:color w:val="FFFFFF"/>
          <w:sz w:val="27"/>
        </w:rPr>
        <w:t>refer</w:t>
      </w:r>
      <w:r>
        <w:rPr>
          <w:color w:val="FFFFFF"/>
          <w:spacing w:val="-2"/>
          <w:sz w:val="27"/>
        </w:rPr>
        <w:t xml:space="preserve"> </w:t>
      </w:r>
      <w:r>
        <w:rPr>
          <w:color w:val="FFFFFF"/>
          <w:sz w:val="27"/>
        </w:rPr>
        <w:t>to</w:t>
      </w:r>
      <w:r>
        <w:rPr>
          <w:color w:val="FFFFFF"/>
          <w:spacing w:val="-72"/>
          <w:sz w:val="27"/>
        </w:rPr>
        <w:t xml:space="preserve"> </w:t>
      </w:r>
      <w:r>
        <w:rPr>
          <w:color w:val="FFFFFF"/>
          <w:sz w:val="27"/>
        </w:rPr>
        <w:t>separate</w:t>
      </w:r>
      <w:r>
        <w:rPr>
          <w:color w:val="FFFFFF"/>
          <w:spacing w:val="-4"/>
          <w:sz w:val="27"/>
        </w:rPr>
        <w:t xml:space="preserve"> </w:t>
      </w:r>
      <w:r>
        <w:rPr>
          <w:color w:val="FFFFFF"/>
          <w:sz w:val="27"/>
        </w:rPr>
        <w:t>croup</w:t>
      </w:r>
      <w:r>
        <w:rPr>
          <w:color w:val="FFFFFF"/>
          <w:spacing w:val="-8"/>
          <w:sz w:val="27"/>
        </w:rPr>
        <w:t xml:space="preserve"> </w:t>
      </w:r>
      <w:r>
        <w:rPr>
          <w:color w:val="FFFFFF"/>
          <w:sz w:val="27"/>
        </w:rPr>
        <w:t>pathway)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5" w:line="249" w:lineRule="auto"/>
        <w:ind w:right="416"/>
        <w:rPr>
          <w:sz w:val="27"/>
        </w:rPr>
      </w:pPr>
      <w:r>
        <w:rPr>
          <w:color w:val="FFFFFF"/>
          <w:sz w:val="27"/>
        </w:rPr>
        <w:t>History of upper airway</w:t>
      </w:r>
      <w:r>
        <w:rPr>
          <w:color w:val="FFFFFF"/>
          <w:spacing w:val="-73"/>
          <w:sz w:val="27"/>
        </w:rPr>
        <w:t xml:space="preserve"> </w:t>
      </w:r>
      <w:r>
        <w:rPr>
          <w:color w:val="FFFFFF"/>
          <w:sz w:val="27"/>
        </w:rPr>
        <w:t>abnormalities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sz w:val="27"/>
        </w:rPr>
      </w:pPr>
      <w:r>
        <w:rPr>
          <w:color w:val="FFFFFF"/>
          <w:sz w:val="27"/>
        </w:rPr>
        <w:t>Previous PICU</w:t>
      </w:r>
      <w:r>
        <w:rPr>
          <w:color w:val="FFFFFF"/>
          <w:spacing w:val="-1"/>
          <w:sz w:val="27"/>
        </w:rPr>
        <w:t xml:space="preserve"> </w:t>
      </w:r>
      <w:r>
        <w:rPr>
          <w:color w:val="FFFFFF"/>
          <w:sz w:val="27"/>
        </w:rPr>
        <w:t>admission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4"/>
        <w:rPr>
          <w:sz w:val="27"/>
        </w:rPr>
      </w:pPr>
      <w:r>
        <w:rPr>
          <w:color w:val="FFFFFF"/>
          <w:sz w:val="27"/>
        </w:rPr>
        <w:t>History/suspicion</w:t>
      </w:r>
      <w:r>
        <w:rPr>
          <w:color w:val="FFFFFF"/>
          <w:spacing w:val="-7"/>
          <w:sz w:val="27"/>
        </w:rPr>
        <w:t xml:space="preserve"> </w:t>
      </w:r>
      <w:r>
        <w:rPr>
          <w:color w:val="FFFFFF"/>
          <w:sz w:val="27"/>
        </w:rPr>
        <w:t>of</w:t>
      </w:r>
    </w:p>
    <w:p w:rsidR="00C15280" w:rsidRDefault="00A811E4">
      <w:pPr>
        <w:spacing w:before="14"/>
        <w:ind w:left="840"/>
        <w:rPr>
          <w:sz w:val="27"/>
        </w:rPr>
      </w:pPr>
      <w:r>
        <w:pict>
          <v:group id="_x0000_s1030" style="position:absolute;left:0;text-align:left;margin-left:278.4pt;margin-top:14.1pt;width:196.9pt;height:88.45pt;z-index:15730688;mso-position-horizontal-relative:page" coordorigin="5568,282" coordsize="3938,1769">
            <v:shape id="_x0000_s1033" style="position:absolute;left:5588;top:302;width:3898;height:1729" coordorigin="5588,302" coordsize="3898,1729" path="m9198,302r-3321,l5800,312r-69,29l5673,386r-45,59l5599,514r-11,76l5588,1743r11,76l5628,1888r45,58l5731,1991r69,29l5877,2031r3321,l9275,2020r69,-29l9402,1946r45,-58l9476,1819r10,-76l9486,590r-10,-76l9447,445r-45,-59l9344,341r-69,-29l9198,302xe" fillcolor="#b896de" stroked="f">
              <v:path arrowok="t"/>
            </v:shape>
            <v:shape id="_x0000_s1032" style="position:absolute;left:5588;top:302;width:3898;height:1729" coordorigin="5588,302" coordsize="3898,1729" path="m5588,590r11,-76l5628,445r45,-59l5731,341r69,-29l5877,302r3321,l9275,312r69,29l9402,386r45,59l9476,514r10,76l9486,1743r-10,76l9447,1888r-45,58l9344,1991r-69,29l9198,2031r-3321,l5800,2020r-69,-29l5673,1946r-45,-58l5599,1819r-11,-76l5588,590xe" filled="f" strokecolor="#8449c3" strokeweight="2pt">
              <v:path arrowok="t"/>
            </v:shape>
            <v:shape id="_x0000_s1031" type="#_x0000_t202" style="position:absolute;left:5568;top:282;width:3938;height:1769" filled="f" stroked="f">
              <v:textbox inset="0,0,0,0">
                <w:txbxContent>
                  <w:p w:rsidR="00D82CB1" w:rsidRDefault="00D82CB1">
                    <w:pPr>
                      <w:spacing w:before="173"/>
                      <w:ind w:left="2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Ensure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parent/guardian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has:</w:t>
                    </w:r>
                  </w:p>
                  <w:p w:rsidR="00D82CB1" w:rsidRDefault="00D82CB1">
                    <w:pPr>
                      <w:numPr>
                        <w:ilvl w:val="0"/>
                        <w:numId w:val="1"/>
                      </w:numPr>
                      <w:tabs>
                        <w:tab w:val="left" w:pos="610"/>
                      </w:tabs>
                      <w:spacing w:before="10" w:line="249" w:lineRule="auto"/>
                      <w:ind w:right="4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children’s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service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leaflet</w:t>
                    </w:r>
                  </w:p>
                  <w:p w:rsidR="00D82CB1" w:rsidRDefault="00D82CB1">
                    <w:pPr>
                      <w:numPr>
                        <w:ilvl w:val="0"/>
                        <w:numId w:val="1"/>
                      </w:numPr>
                      <w:tabs>
                        <w:tab w:val="left" w:pos="610"/>
                      </w:tabs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Verbal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safety-net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advice</w:t>
                    </w:r>
                  </w:p>
                  <w:p w:rsidR="00D82CB1" w:rsidRDefault="00D82CB1">
                    <w:pPr>
                      <w:numPr>
                        <w:ilvl w:val="0"/>
                        <w:numId w:val="1"/>
                      </w:numPr>
                      <w:tabs>
                        <w:tab w:val="left" w:pos="610"/>
                      </w:tabs>
                      <w:spacing w:before="10" w:line="249" w:lineRule="auto"/>
                      <w:ind w:right="5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Consented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share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ACE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B20636">
        <w:rPr>
          <w:color w:val="FFFFFF"/>
          <w:sz w:val="27"/>
        </w:rPr>
        <w:t>inhaled</w:t>
      </w:r>
      <w:proofErr w:type="gramEnd"/>
      <w:r w:rsidR="00B20636">
        <w:rPr>
          <w:color w:val="FFFFFF"/>
          <w:spacing w:val="-3"/>
          <w:sz w:val="27"/>
        </w:rPr>
        <w:t xml:space="preserve"> </w:t>
      </w:r>
      <w:r w:rsidR="00B20636">
        <w:rPr>
          <w:color w:val="FFFFFF"/>
          <w:sz w:val="27"/>
        </w:rPr>
        <w:t>foreign</w:t>
      </w:r>
      <w:r w:rsidR="00B20636">
        <w:rPr>
          <w:color w:val="FFFFFF"/>
          <w:spacing w:val="-2"/>
          <w:sz w:val="27"/>
        </w:rPr>
        <w:t xml:space="preserve"> </w:t>
      </w:r>
      <w:r w:rsidR="00B20636">
        <w:rPr>
          <w:color w:val="FFFFFF"/>
          <w:sz w:val="27"/>
        </w:rPr>
        <w:t>body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3" w:line="249" w:lineRule="auto"/>
        <w:ind w:right="307"/>
        <w:rPr>
          <w:sz w:val="27"/>
        </w:rPr>
      </w:pPr>
      <w:r>
        <w:rPr>
          <w:color w:val="FFFFFF"/>
          <w:sz w:val="27"/>
        </w:rPr>
        <w:t>Lower</w:t>
      </w:r>
      <w:r>
        <w:rPr>
          <w:color w:val="FFFFFF"/>
          <w:spacing w:val="-10"/>
          <w:sz w:val="27"/>
        </w:rPr>
        <w:t xml:space="preserve"> </w:t>
      </w:r>
      <w:r>
        <w:rPr>
          <w:color w:val="FFFFFF"/>
          <w:sz w:val="27"/>
        </w:rPr>
        <w:t>Respiratory</w:t>
      </w:r>
      <w:r>
        <w:rPr>
          <w:color w:val="FFFFFF"/>
          <w:spacing w:val="-17"/>
          <w:sz w:val="27"/>
        </w:rPr>
        <w:t xml:space="preserve"> </w:t>
      </w:r>
      <w:r>
        <w:rPr>
          <w:color w:val="FFFFFF"/>
          <w:sz w:val="27"/>
        </w:rPr>
        <w:t>Tract</w:t>
      </w:r>
      <w:r>
        <w:rPr>
          <w:color w:val="FFFFFF"/>
          <w:spacing w:val="-72"/>
          <w:sz w:val="27"/>
        </w:rPr>
        <w:t xml:space="preserve"> </w:t>
      </w:r>
      <w:r>
        <w:rPr>
          <w:color w:val="FFFFFF"/>
          <w:sz w:val="27"/>
        </w:rPr>
        <w:t>Infection/</w:t>
      </w:r>
      <w:r>
        <w:rPr>
          <w:color w:val="FFFFFF"/>
          <w:spacing w:val="-6"/>
          <w:sz w:val="27"/>
        </w:rPr>
        <w:t xml:space="preserve"> </w:t>
      </w:r>
      <w:r>
        <w:rPr>
          <w:color w:val="FFFFFF"/>
          <w:sz w:val="27"/>
        </w:rPr>
        <w:t>Pneumonia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49" w:lineRule="auto"/>
        <w:ind w:right="186"/>
        <w:rPr>
          <w:sz w:val="27"/>
        </w:rPr>
      </w:pPr>
      <w:r>
        <w:rPr>
          <w:color w:val="FFFFFF"/>
          <w:sz w:val="27"/>
        </w:rPr>
        <w:t>Known failure to respond</w:t>
      </w:r>
      <w:r>
        <w:rPr>
          <w:color w:val="FFFFFF"/>
          <w:spacing w:val="-73"/>
          <w:sz w:val="27"/>
        </w:rPr>
        <w:t xml:space="preserve"> </w:t>
      </w:r>
      <w:r>
        <w:rPr>
          <w:color w:val="FFFFFF"/>
          <w:sz w:val="27"/>
        </w:rPr>
        <w:t>to</w:t>
      </w:r>
      <w:r>
        <w:rPr>
          <w:color w:val="FFFFFF"/>
          <w:spacing w:val="-1"/>
          <w:sz w:val="27"/>
        </w:rPr>
        <w:t xml:space="preserve"> </w:t>
      </w:r>
      <w:r>
        <w:rPr>
          <w:color w:val="FFFFFF"/>
          <w:sz w:val="27"/>
        </w:rPr>
        <w:t>inhalers</w:t>
      </w:r>
    </w:p>
    <w:p w:rsidR="00C15280" w:rsidRDefault="00B2063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49" w:lineRule="auto"/>
        <w:ind w:right="836"/>
        <w:rPr>
          <w:sz w:val="27"/>
        </w:rPr>
      </w:pPr>
      <w:r>
        <w:rPr>
          <w:color w:val="FFFFFF"/>
          <w:sz w:val="27"/>
        </w:rPr>
        <w:t>History/suspicion of</w:t>
      </w:r>
      <w:r>
        <w:rPr>
          <w:color w:val="FFFFFF"/>
          <w:spacing w:val="-73"/>
          <w:sz w:val="27"/>
        </w:rPr>
        <w:t xml:space="preserve"> </w:t>
      </w:r>
      <w:r>
        <w:rPr>
          <w:color w:val="FFFFFF"/>
          <w:sz w:val="27"/>
        </w:rPr>
        <w:t>neuromuscular or</w:t>
      </w:r>
      <w:r>
        <w:rPr>
          <w:color w:val="FFFFFF"/>
          <w:spacing w:val="1"/>
          <w:sz w:val="27"/>
        </w:rPr>
        <w:t xml:space="preserve"> </w:t>
      </w:r>
      <w:r>
        <w:rPr>
          <w:color w:val="FFFFFF"/>
          <w:sz w:val="27"/>
        </w:rPr>
        <w:t>metabolic</w:t>
      </w:r>
      <w:r>
        <w:rPr>
          <w:color w:val="FFFFFF"/>
          <w:spacing w:val="-5"/>
          <w:sz w:val="27"/>
        </w:rPr>
        <w:t xml:space="preserve"> </w:t>
      </w:r>
      <w:r>
        <w:rPr>
          <w:color w:val="FFFFFF"/>
          <w:sz w:val="27"/>
        </w:rPr>
        <w:t>disease</w:t>
      </w:r>
    </w:p>
    <w:p w:rsidR="00C15280" w:rsidRDefault="00A811E4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49" w:lineRule="auto"/>
        <w:ind w:right="324"/>
        <w:rPr>
          <w:sz w:val="27"/>
        </w:rPr>
      </w:pPr>
      <w:r>
        <w:pict>
          <v:group id="_x0000_s1026" style="position:absolute;left:0;text-align:left;margin-left:284pt;margin-top:15.9pt;width:196.75pt;height:56.2pt;z-index:15731200;mso-position-horizontal-relative:page" coordorigin="5680,318" coordsize="3935,1124">
            <v:shape id="_x0000_s1029" style="position:absolute;left:5700;top:337;width:3895;height:1084" coordorigin="5700,338" coordsize="3895,1084" path="m9415,338r-3534,l5811,352r-58,39l5715,448r-15,70l5700,1241r15,70l5753,1369r58,38l5881,1422r3534,l9485,1407r58,-38l9581,1311r14,-70l9595,518r-14,-70l9543,391r-58,-39l9415,338xe" fillcolor="#b896de" stroked="f">
              <v:path arrowok="t"/>
            </v:shape>
            <v:shape id="_x0000_s1028" style="position:absolute;left:5700;top:337;width:3895;height:1084" coordorigin="5700,338" coordsize="3895,1084" path="m5700,518r15,-70l5753,391r58,-39l5881,338r3534,l9485,352r58,39l9581,448r14,70l9595,1241r-14,70l9543,1369r-58,38l9415,1422r-3534,l5811,1407r-58,-38l5715,1311r-15,-70l5700,518xe" filled="f" strokecolor="#8449c3" strokeweight="2pt">
              <v:path arrowok="t"/>
            </v:shape>
            <v:shape id="_x0000_s1027" type="#_x0000_t202" style="position:absolute;left:5680;top:317;width:3935;height:1124" filled="f" stroked="f">
              <v:textbox inset="0,0,0,0">
                <w:txbxContent>
                  <w:p w:rsidR="00D82CB1" w:rsidRDefault="00D82CB1">
                    <w:pPr>
                      <w:spacing w:before="91" w:line="249" w:lineRule="auto"/>
                      <w:ind w:left="217" w:right="4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Allow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child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home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await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from children’s ACE service. Contact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will be made within 2 hours of initial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referral.</w:t>
                    </w:r>
                  </w:p>
                </w:txbxContent>
              </v:textbox>
            </v:shape>
            <w10:wrap anchorx="page"/>
          </v:group>
        </w:pict>
      </w:r>
      <w:r w:rsidR="00B20636">
        <w:rPr>
          <w:color w:val="FFFFFF"/>
          <w:sz w:val="27"/>
        </w:rPr>
        <w:t>Child outside age range</w:t>
      </w:r>
      <w:r w:rsidR="00B20636">
        <w:rPr>
          <w:color w:val="FFFFFF"/>
          <w:spacing w:val="-73"/>
          <w:sz w:val="27"/>
        </w:rPr>
        <w:t xml:space="preserve"> </w:t>
      </w:r>
      <w:r w:rsidR="00B20636">
        <w:rPr>
          <w:color w:val="FFFFFF"/>
          <w:sz w:val="27"/>
        </w:rPr>
        <w:t>for</w:t>
      </w:r>
      <w:r w:rsidR="00B20636">
        <w:rPr>
          <w:color w:val="FFFFFF"/>
          <w:spacing w:val="-4"/>
          <w:sz w:val="27"/>
        </w:rPr>
        <w:t xml:space="preserve"> </w:t>
      </w:r>
      <w:r w:rsidR="00B20636">
        <w:rPr>
          <w:color w:val="FFFFFF"/>
          <w:sz w:val="27"/>
        </w:rPr>
        <w:t>pathway</w:t>
      </w:r>
    </w:p>
    <w:p w:rsidR="00C15280" w:rsidRDefault="00C15280">
      <w:pPr>
        <w:pStyle w:val="BodyText"/>
        <w:spacing w:before="3"/>
        <w:rPr>
          <w:sz w:val="29"/>
        </w:rPr>
      </w:pPr>
    </w:p>
    <w:p w:rsidR="00C15280" w:rsidRDefault="00B20636">
      <w:pPr>
        <w:pStyle w:val="BodyText"/>
        <w:spacing w:before="1"/>
        <w:ind w:left="389"/>
      </w:pPr>
      <w:r>
        <w:rPr>
          <w:color w:val="FFFFFF"/>
        </w:rPr>
        <w:t>Author: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Mathew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Mathai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Dr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Anil</w:t>
      </w:r>
    </w:p>
    <w:p w:rsidR="00C15280" w:rsidRDefault="00B20636">
      <w:pPr>
        <w:pStyle w:val="BodyText"/>
        <w:spacing w:before="10"/>
        <w:ind w:left="389"/>
      </w:pPr>
      <w:r>
        <w:rPr>
          <w:color w:val="FFFFFF"/>
        </w:rPr>
        <w:t>Shenoy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Nov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2017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Review</w:t>
      </w:r>
      <w:r>
        <w:rPr>
          <w:color w:val="FFFFFF"/>
          <w:spacing w:val="-1"/>
        </w:rPr>
        <w:t xml:space="preserve"> </w:t>
      </w:r>
      <w:r w:rsidR="00A811E4">
        <w:rPr>
          <w:color w:val="FFFFFF"/>
        </w:rPr>
        <w:t>June 2027</w:t>
      </w:r>
      <w:bookmarkStart w:id="0" w:name="_GoBack"/>
      <w:bookmarkEnd w:id="0"/>
    </w:p>
    <w:sectPr w:rsidR="00C15280">
      <w:type w:val="continuous"/>
      <w:pgSz w:w="14400" w:h="10800" w:orient="landscape"/>
      <w:pgMar w:top="60" w:right="680" w:bottom="0" w:left="40" w:header="720" w:footer="720" w:gutter="0"/>
      <w:cols w:num="3" w:space="720" w:equalWidth="0">
        <w:col w:w="4583" w:space="1008"/>
        <w:col w:w="3470" w:space="598"/>
        <w:col w:w="40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22C"/>
    <w:multiLevelType w:val="hybridMultilevel"/>
    <w:tmpl w:val="7A769F04"/>
    <w:lvl w:ilvl="0" w:tplc="EDFEDC0C">
      <w:start w:val="1"/>
      <w:numFmt w:val="decimal"/>
      <w:lvlText w:val="%1."/>
      <w:lvlJc w:val="left"/>
      <w:pPr>
        <w:ind w:left="609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756887EA">
      <w:numFmt w:val="bullet"/>
      <w:lvlText w:val="•"/>
      <w:lvlJc w:val="left"/>
      <w:pPr>
        <w:ind w:left="933" w:hanging="361"/>
      </w:pPr>
      <w:rPr>
        <w:rFonts w:hint="default"/>
        <w:lang w:val="en-US" w:eastAsia="en-US" w:bidi="ar-SA"/>
      </w:rPr>
    </w:lvl>
    <w:lvl w:ilvl="2" w:tplc="855C90E8">
      <w:numFmt w:val="bullet"/>
      <w:lvlText w:val="•"/>
      <w:lvlJc w:val="left"/>
      <w:pPr>
        <w:ind w:left="1267" w:hanging="361"/>
      </w:pPr>
      <w:rPr>
        <w:rFonts w:hint="default"/>
        <w:lang w:val="en-US" w:eastAsia="en-US" w:bidi="ar-SA"/>
      </w:rPr>
    </w:lvl>
    <w:lvl w:ilvl="3" w:tplc="AB0ECEE6">
      <w:numFmt w:val="bullet"/>
      <w:lvlText w:val="•"/>
      <w:lvlJc w:val="left"/>
      <w:pPr>
        <w:ind w:left="1601" w:hanging="361"/>
      </w:pPr>
      <w:rPr>
        <w:rFonts w:hint="default"/>
        <w:lang w:val="en-US" w:eastAsia="en-US" w:bidi="ar-SA"/>
      </w:rPr>
    </w:lvl>
    <w:lvl w:ilvl="4" w:tplc="EAEC17C6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5" w:tplc="6BBA45E0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6" w:tplc="394C8D30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7" w:tplc="0F94F9CC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8" w:tplc="B0B6B636">
      <w:numFmt w:val="bullet"/>
      <w:lvlText w:val="•"/>
      <w:lvlJc w:val="left"/>
      <w:pPr>
        <w:ind w:left="3270" w:hanging="361"/>
      </w:pPr>
      <w:rPr>
        <w:rFonts w:hint="default"/>
        <w:lang w:val="en-US" w:eastAsia="en-US" w:bidi="ar-SA"/>
      </w:rPr>
    </w:lvl>
  </w:abstractNum>
  <w:abstractNum w:abstractNumId="1">
    <w:nsid w:val="14930F66"/>
    <w:multiLevelType w:val="hybridMultilevel"/>
    <w:tmpl w:val="03D45960"/>
    <w:lvl w:ilvl="0" w:tplc="409C161E">
      <w:numFmt w:val="bullet"/>
      <w:lvlText w:val=""/>
      <w:lvlJc w:val="left"/>
      <w:pPr>
        <w:ind w:left="840" w:hanging="452"/>
      </w:pPr>
      <w:rPr>
        <w:rFonts w:ascii="Wingdings" w:eastAsia="Wingdings" w:hAnsi="Wingdings" w:cs="Wingdings" w:hint="default"/>
        <w:color w:val="FFFFFF"/>
        <w:w w:val="100"/>
        <w:sz w:val="27"/>
        <w:szCs w:val="27"/>
        <w:lang w:val="en-US" w:eastAsia="en-US" w:bidi="ar-SA"/>
      </w:rPr>
    </w:lvl>
    <w:lvl w:ilvl="1" w:tplc="D39E1172">
      <w:numFmt w:val="bullet"/>
      <w:lvlText w:val="•"/>
      <w:lvlJc w:val="left"/>
      <w:pPr>
        <w:ind w:left="1158" w:hanging="452"/>
      </w:pPr>
      <w:rPr>
        <w:rFonts w:hint="default"/>
        <w:lang w:val="en-US" w:eastAsia="en-US" w:bidi="ar-SA"/>
      </w:rPr>
    </w:lvl>
    <w:lvl w:ilvl="2" w:tplc="98DEEDA8">
      <w:numFmt w:val="bullet"/>
      <w:lvlText w:val="•"/>
      <w:lvlJc w:val="left"/>
      <w:pPr>
        <w:ind w:left="1476" w:hanging="452"/>
      </w:pPr>
      <w:rPr>
        <w:rFonts w:hint="default"/>
        <w:lang w:val="en-US" w:eastAsia="en-US" w:bidi="ar-SA"/>
      </w:rPr>
    </w:lvl>
    <w:lvl w:ilvl="3" w:tplc="F44489D0">
      <w:numFmt w:val="bullet"/>
      <w:lvlText w:val="•"/>
      <w:lvlJc w:val="left"/>
      <w:pPr>
        <w:ind w:left="1794" w:hanging="452"/>
      </w:pPr>
      <w:rPr>
        <w:rFonts w:hint="default"/>
        <w:lang w:val="en-US" w:eastAsia="en-US" w:bidi="ar-SA"/>
      </w:rPr>
    </w:lvl>
    <w:lvl w:ilvl="4" w:tplc="99CA5E8A">
      <w:numFmt w:val="bullet"/>
      <w:lvlText w:val="•"/>
      <w:lvlJc w:val="left"/>
      <w:pPr>
        <w:ind w:left="2112" w:hanging="452"/>
      </w:pPr>
      <w:rPr>
        <w:rFonts w:hint="default"/>
        <w:lang w:val="en-US" w:eastAsia="en-US" w:bidi="ar-SA"/>
      </w:rPr>
    </w:lvl>
    <w:lvl w:ilvl="5" w:tplc="377E5048">
      <w:numFmt w:val="bullet"/>
      <w:lvlText w:val="•"/>
      <w:lvlJc w:val="left"/>
      <w:pPr>
        <w:ind w:left="2430" w:hanging="452"/>
      </w:pPr>
      <w:rPr>
        <w:rFonts w:hint="default"/>
        <w:lang w:val="en-US" w:eastAsia="en-US" w:bidi="ar-SA"/>
      </w:rPr>
    </w:lvl>
    <w:lvl w:ilvl="6" w:tplc="73424F5C">
      <w:numFmt w:val="bullet"/>
      <w:lvlText w:val="•"/>
      <w:lvlJc w:val="left"/>
      <w:pPr>
        <w:ind w:left="2748" w:hanging="452"/>
      </w:pPr>
      <w:rPr>
        <w:rFonts w:hint="default"/>
        <w:lang w:val="en-US" w:eastAsia="en-US" w:bidi="ar-SA"/>
      </w:rPr>
    </w:lvl>
    <w:lvl w:ilvl="7" w:tplc="F160800A">
      <w:numFmt w:val="bullet"/>
      <w:lvlText w:val="•"/>
      <w:lvlJc w:val="left"/>
      <w:pPr>
        <w:ind w:left="3066" w:hanging="452"/>
      </w:pPr>
      <w:rPr>
        <w:rFonts w:hint="default"/>
        <w:lang w:val="en-US" w:eastAsia="en-US" w:bidi="ar-SA"/>
      </w:rPr>
    </w:lvl>
    <w:lvl w:ilvl="8" w:tplc="9222AF8A">
      <w:numFmt w:val="bullet"/>
      <w:lvlText w:val="•"/>
      <w:lvlJc w:val="left"/>
      <w:pPr>
        <w:ind w:left="3384" w:hanging="452"/>
      </w:pPr>
      <w:rPr>
        <w:rFonts w:hint="default"/>
        <w:lang w:val="en-US" w:eastAsia="en-US" w:bidi="ar-SA"/>
      </w:rPr>
    </w:lvl>
  </w:abstractNum>
  <w:abstractNum w:abstractNumId="2">
    <w:nsid w:val="27C15883"/>
    <w:multiLevelType w:val="hybridMultilevel"/>
    <w:tmpl w:val="71AC5FA0"/>
    <w:lvl w:ilvl="0" w:tplc="11D0B33C">
      <w:start w:val="4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F691987"/>
    <w:multiLevelType w:val="hybridMultilevel"/>
    <w:tmpl w:val="4A32C948"/>
    <w:lvl w:ilvl="0" w:tplc="BDDADC9E">
      <w:start w:val="4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3D4A751B"/>
    <w:multiLevelType w:val="hybridMultilevel"/>
    <w:tmpl w:val="223A96FC"/>
    <w:lvl w:ilvl="0" w:tplc="6F8E3790">
      <w:start w:val="4"/>
      <w:numFmt w:val="bullet"/>
      <w:lvlText w:val=""/>
      <w:lvlJc w:val="left"/>
      <w:pPr>
        <w:ind w:left="446" w:hanging="360"/>
      </w:pPr>
      <w:rPr>
        <w:rFonts w:ascii="Wingdings" w:eastAsia="Arial MT" w:hAnsi="Wingdings" w:cs="Arial MT" w:hint="default"/>
      </w:rPr>
    </w:lvl>
    <w:lvl w:ilvl="1" w:tplc="08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5">
    <w:nsid w:val="4E5E3702"/>
    <w:multiLevelType w:val="hybridMultilevel"/>
    <w:tmpl w:val="724EA40C"/>
    <w:lvl w:ilvl="0" w:tplc="6D444BC0">
      <w:start w:val="4"/>
      <w:numFmt w:val="decimal"/>
      <w:lvlText w:val="%1-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55D87823"/>
    <w:multiLevelType w:val="hybridMultilevel"/>
    <w:tmpl w:val="2CD8C794"/>
    <w:lvl w:ilvl="0" w:tplc="22BCD15C">
      <w:numFmt w:val="bullet"/>
      <w:lvlText w:val="•"/>
      <w:lvlJc w:val="left"/>
      <w:pPr>
        <w:ind w:left="53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1E047CC">
      <w:numFmt w:val="bullet"/>
      <w:lvlText w:val="•"/>
      <w:lvlJc w:val="left"/>
      <w:pPr>
        <w:ind w:left="1031" w:hanging="272"/>
      </w:pPr>
      <w:rPr>
        <w:rFonts w:hint="default"/>
        <w:lang w:val="en-US" w:eastAsia="en-US" w:bidi="ar-SA"/>
      </w:rPr>
    </w:lvl>
    <w:lvl w:ilvl="2" w:tplc="AA0E46AE">
      <w:numFmt w:val="bullet"/>
      <w:lvlText w:val="•"/>
      <w:lvlJc w:val="left"/>
      <w:pPr>
        <w:ind w:left="1522" w:hanging="272"/>
      </w:pPr>
      <w:rPr>
        <w:rFonts w:hint="default"/>
        <w:lang w:val="en-US" w:eastAsia="en-US" w:bidi="ar-SA"/>
      </w:rPr>
    </w:lvl>
    <w:lvl w:ilvl="3" w:tplc="EEDC283A">
      <w:numFmt w:val="bullet"/>
      <w:lvlText w:val="•"/>
      <w:lvlJc w:val="left"/>
      <w:pPr>
        <w:ind w:left="2013" w:hanging="272"/>
      </w:pPr>
      <w:rPr>
        <w:rFonts w:hint="default"/>
        <w:lang w:val="en-US" w:eastAsia="en-US" w:bidi="ar-SA"/>
      </w:rPr>
    </w:lvl>
    <w:lvl w:ilvl="4" w:tplc="A3E2A23E">
      <w:numFmt w:val="bullet"/>
      <w:lvlText w:val="•"/>
      <w:lvlJc w:val="left"/>
      <w:pPr>
        <w:ind w:left="2504" w:hanging="272"/>
      </w:pPr>
      <w:rPr>
        <w:rFonts w:hint="default"/>
        <w:lang w:val="en-US" w:eastAsia="en-US" w:bidi="ar-SA"/>
      </w:rPr>
    </w:lvl>
    <w:lvl w:ilvl="5" w:tplc="9CF020CE">
      <w:numFmt w:val="bullet"/>
      <w:lvlText w:val="•"/>
      <w:lvlJc w:val="left"/>
      <w:pPr>
        <w:ind w:left="2995" w:hanging="272"/>
      </w:pPr>
      <w:rPr>
        <w:rFonts w:hint="default"/>
        <w:lang w:val="en-US" w:eastAsia="en-US" w:bidi="ar-SA"/>
      </w:rPr>
    </w:lvl>
    <w:lvl w:ilvl="6" w:tplc="0218D4D8">
      <w:numFmt w:val="bullet"/>
      <w:lvlText w:val="•"/>
      <w:lvlJc w:val="left"/>
      <w:pPr>
        <w:ind w:left="3486" w:hanging="272"/>
      </w:pPr>
      <w:rPr>
        <w:rFonts w:hint="default"/>
        <w:lang w:val="en-US" w:eastAsia="en-US" w:bidi="ar-SA"/>
      </w:rPr>
    </w:lvl>
    <w:lvl w:ilvl="7" w:tplc="E334BCEA">
      <w:numFmt w:val="bullet"/>
      <w:lvlText w:val="•"/>
      <w:lvlJc w:val="left"/>
      <w:pPr>
        <w:ind w:left="3977" w:hanging="272"/>
      </w:pPr>
      <w:rPr>
        <w:rFonts w:hint="default"/>
        <w:lang w:val="en-US" w:eastAsia="en-US" w:bidi="ar-SA"/>
      </w:rPr>
    </w:lvl>
    <w:lvl w:ilvl="8" w:tplc="005899DC">
      <w:numFmt w:val="bullet"/>
      <w:lvlText w:val="•"/>
      <w:lvlJc w:val="left"/>
      <w:pPr>
        <w:ind w:left="4469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15280"/>
    <w:rsid w:val="00430033"/>
    <w:rsid w:val="00525CEF"/>
    <w:rsid w:val="005730F4"/>
    <w:rsid w:val="00A811E4"/>
    <w:rsid w:val="00B20636"/>
    <w:rsid w:val="00C15280"/>
    <w:rsid w:val="00D82CB1"/>
    <w:rsid w:val="00E1432D"/>
    <w:rsid w:val="00E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ind w:left="950" w:right="3817" w:firstLine="124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452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ind w:left="950" w:right="3817" w:firstLine="124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840" w:hanging="452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E9509B9D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Bradford Teaching Hospitals NHS Foundation Trust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Emma Morrison</dc:creator>
  <cp:lastModifiedBy>Emma Morrison</cp:lastModifiedBy>
  <cp:revision>3</cp:revision>
  <dcterms:created xsi:type="dcterms:W3CDTF">2023-03-23T18:49:00Z</dcterms:created>
  <dcterms:modified xsi:type="dcterms:W3CDTF">2023-03-23T18:49:00Z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2021-10-07T00:00:00Z</vt:filetime>
  </property>
</Properties>
</file>